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88180" w14:textId="4B7341A6" w:rsidR="00446E03" w:rsidRPr="000921EC" w:rsidRDefault="00446E03" w:rsidP="000921EC">
      <w:pPr>
        <w:spacing w:line="240" w:lineRule="auto"/>
        <w:jc w:val="center"/>
        <w:rPr>
          <w:rFonts w:ascii="Aptos" w:hAnsi="Aptos" w:cs="Times New Roman"/>
          <w:b/>
          <w:bCs/>
        </w:rPr>
      </w:pPr>
      <w:r w:rsidRPr="000921EC">
        <w:rPr>
          <w:rFonts w:ascii="Aptos" w:hAnsi="Aptos" w:cs="Times New Roman"/>
          <w:b/>
          <w:bCs/>
        </w:rPr>
        <w:t xml:space="preserve"> Klauzula informacyjna</w:t>
      </w:r>
    </w:p>
    <w:p w14:paraId="75ED09FA" w14:textId="4C61A406" w:rsidR="00446E03" w:rsidRPr="000921EC" w:rsidRDefault="00446E03" w:rsidP="000921EC">
      <w:pPr>
        <w:spacing w:after="0" w:line="240" w:lineRule="auto"/>
        <w:jc w:val="both"/>
        <w:rPr>
          <w:rFonts w:ascii="Aptos" w:hAnsi="Aptos" w:cs="Times New Roman"/>
        </w:rPr>
      </w:pPr>
      <w:r w:rsidRPr="000921EC">
        <w:rPr>
          <w:rFonts w:ascii="Aptos" w:hAnsi="Aptos" w:cs="Times New Roman"/>
        </w:rPr>
        <w:t>Na podstawie art. 13 ust. 1 i 2 Rozporządzenia Parlamentu Europejskiego i Rady (UE) 2016/679 z</w:t>
      </w:r>
      <w:r w:rsidR="000921EC">
        <w:rPr>
          <w:rFonts w:ascii="Aptos" w:hAnsi="Aptos" w:cs="Times New Roman"/>
        </w:rPr>
        <w:t> </w:t>
      </w:r>
      <w:r w:rsidRPr="000921EC">
        <w:rPr>
          <w:rFonts w:ascii="Aptos" w:hAnsi="Aptos" w:cs="Times New Roman"/>
        </w:rPr>
        <w:t>27 kwietnia 2016 r. w sprawie ochrony osób fizycznych w związku z przetwarzaniem danych osobowych i w sprawie swobodnego przepływu takich danych oraz uchylenia dyrektywy 95/46/WE (Dz. U. UE. L. z 2016r. Nr 119, s.1, dalej zwanego: „RODO”) informuję, że:</w:t>
      </w:r>
    </w:p>
    <w:p w14:paraId="70228D86" w14:textId="58370A75" w:rsidR="00231CA0" w:rsidRPr="000921EC" w:rsidRDefault="00446E03" w:rsidP="000921EC">
      <w:pPr>
        <w:pBdr>
          <w:top w:val="nil"/>
          <w:left w:val="nil"/>
          <w:bottom w:val="nil"/>
          <w:right w:val="nil"/>
          <w:between w:val="nil"/>
        </w:pBdr>
        <w:spacing w:before="120" w:beforeAutospacing="1" w:line="240" w:lineRule="auto"/>
        <w:jc w:val="both"/>
        <w:rPr>
          <w:rFonts w:ascii="Aptos" w:hAnsi="Aptos" w:cs="Times New Roman"/>
        </w:rPr>
      </w:pPr>
      <w:r w:rsidRPr="000921EC">
        <w:rPr>
          <w:rFonts w:ascii="Aptos" w:hAnsi="Aptos" w:cs="Times New Roman"/>
          <w:b/>
          <w:bCs/>
        </w:rPr>
        <w:t>1</w:t>
      </w:r>
      <w:r w:rsidRPr="000921EC">
        <w:rPr>
          <w:rFonts w:ascii="Aptos" w:hAnsi="Aptos" w:cs="Times New Roman"/>
        </w:rPr>
        <w:t>. Administratorem Pani/Pana danych osobowych jest</w:t>
      </w:r>
      <w:r w:rsidR="00695045" w:rsidRPr="000921EC">
        <w:rPr>
          <w:rFonts w:ascii="Aptos" w:hAnsi="Aptos" w:cs="Times New Roman"/>
          <w:shd w:val="clear" w:color="auto" w:fill="FFFFFF"/>
        </w:rPr>
        <w:t xml:space="preserve"> </w:t>
      </w:r>
      <w:r w:rsidR="00231CA0" w:rsidRPr="000921EC">
        <w:rPr>
          <w:rFonts w:ascii="Aptos" w:hAnsi="Aptos" w:cs="Times New Roman"/>
        </w:rPr>
        <w:t xml:space="preserve">Urząd Miejski w Wąwolnicy, ul. Lubelska 39, 24-160 Wąwolnica, tel. 81 882 50 01 e-mail </w:t>
      </w:r>
      <w:hyperlink r:id="rId5" w:history="1">
        <w:r w:rsidR="00231CA0" w:rsidRPr="000921EC">
          <w:rPr>
            <w:rStyle w:val="Hipercze"/>
            <w:rFonts w:ascii="Aptos" w:eastAsiaTheme="majorEastAsia" w:hAnsi="Aptos" w:cs="Times New Roman"/>
          </w:rPr>
          <w:t>gmina@wawolnica.pl</w:t>
        </w:r>
      </w:hyperlink>
    </w:p>
    <w:p w14:paraId="0BFD5C19" w14:textId="77777777" w:rsidR="00231CA0" w:rsidRPr="000921EC" w:rsidRDefault="00446E03" w:rsidP="000921EC">
      <w:pPr>
        <w:spacing w:line="240" w:lineRule="auto"/>
        <w:jc w:val="both"/>
        <w:rPr>
          <w:rFonts w:ascii="Aptos" w:hAnsi="Aptos" w:cs="Times New Roman"/>
        </w:rPr>
      </w:pPr>
      <w:r w:rsidRPr="000921EC">
        <w:rPr>
          <w:rFonts w:ascii="Aptos" w:hAnsi="Aptos" w:cs="Times New Roman"/>
          <w:b/>
          <w:bCs/>
        </w:rPr>
        <w:t>2</w:t>
      </w:r>
      <w:r w:rsidRPr="000921EC">
        <w:rPr>
          <w:rFonts w:ascii="Aptos" w:hAnsi="Aptos" w:cs="Times New Roman"/>
        </w:rPr>
        <w:t xml:space="preserve">. </w:t>
      </w:r>
      <w:r w:rsidR="00231CA0" w:rsidRPr="000921EC">
        <w:rPr>
          <w:rFonts w:ascii="Aptos" w:hAnsi="Aptos" w:cs="Times New Roman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2C30FDEE" w14:textId="3B355996" w:rsidR="00E81688" w:rsidRPr="000921EC" w:rsidRDefault="00446E03" w:rsidP="000921EC">
      <w:pPr>
        <w:pStyle w:val="Standard"/>
        <w:tabs>
          <w:tab w:val="left" w:pos="6180"/>
        </w:tabs>
        <w:jc w:val="both"/>
        <w:rPr>
          <w:rFonts w:ascii="Aptos" w:hAnsi="Aptos" w:cs="Times New Roman"/>
          <w:sz w:val="22"/>
          <w:szCs w:val="22"/>
        </w:rPr>
      </w:pPr>
      <w:r w:rsidRPr="000921EC">
        <w:rPr>
          <w:rFonts w:ascii="Aptos" w:hAnsi="Aptos" w:cs="Times New Roman"/>
          <w:b/>
          <w:bCs/>
          <w:sz w:val="22"/>
          <w:szCs w:val="22"/>
        </w:rPr>
        <w:t>3</w:t>
      </w:r>
      <w:r w:rsidRPr="000921EC">
        <w:rPr>
          <w:rFonts w:ascii="Aptos" w:hAnsi="Aptos" w:cs="Times New Roman"/>
          <w:sz w:val="22"/>
          <w:szCs w:val="22"/>
        </w:rPr>
        <w:t xml:space="preserve">. </w:t>
      </w:r>
      <w:r w:rsidR="00E81688" w:rsidRPr="000921EC">
        <w:rPr>
          <w:rFonts w:ascii="Aptos" w:hAnsi="Aptos" w:cs="Times New Roman"/>
          <w:sz w:val="22"/>
          <w:szCs w:val="22"/>
        </w:rPr>
        <w:t xml:space="preserve">Państwa </w:t>
      </w:r>
      <w:r w:rsidR="00E81688" w:rsidRPr="000921EC">
        <w:rPr>
          <w:rFonts w:ascii="Aptos" w:eastAsia="Times New Roman" w:hAnsi="Aptos" w:cs="Times New Roman"/>
          <w:sz w:val="22"/>
          <w:szCs w:val="22"/>
        </w:rPr>
        <w:t>dane osobowe będą przetwarzane</w:t>
      </w:r>
      <w:r w:rsidR="00B87947" w:rsidRPr="000921EC">
        <w:rPr>
          <w:rFonts w:ascii="Aptos" w:hAnsi="Aptos"/>
          <w:sz w:val="22"/>
          <w:szCs w:val="22"/>
        </w:rPr>
        <w:t xml:space="preserve"> w celu wniesienia uwag i wniosków oraz opiniowania </w:t>
      </w:r>
      <w:r w:rsidR="00B87947" w:rsidRPr="000921EC">
        <w:rPr>
          <w:rFonts w:ascii="Aptos" w:hAnsi="Aptos" w:cs="Times New Roman"/>
          <w:sz w:val="22"/>
          <w:szCs w:val="22"/>
        </w:rPr>
        <w:t>projektu Strategii Rozwoju Gminy Wąwolnica na lata 2024-2030 wraz z prognozą oddziaływania na środowisko,</w:t>
      </w:r>
      <w:r w:rsidR="00E81688" w:rsidRPr="000921EC">
        <w:rPr>
          <w:rFonts w:ascii="Aptos" w:eastAsia="Times New Roman" w:hAnsi="Aptos" w:cs="Times New Roman"/>
          <w:sz w:val="22"/>
          <w:szCs w:val="22"/>
        </w:rPr>
        <w:t xml:space="preserve"> </w:t>
      </w:r>
      <w:r w:rsidR="00B87947" w:rsidRPr="000921EC">
        <w:rPr>
          <w:rFonts w:ascii="Aptos" w:eastAsia="Times New Roman" w:hAnsi="Aptos" w:cs="Times New Roman"/>
          <w:sz w:val="22"/>
          <w:szCs w:val="22"/>
        </w:rPr>
        <w:t xml:space="preserve">gdyż jest to niezbędne do wypełnienia obowiązku prawnego ciążącego na Administratorze </w:t>
      </w:r>
      <w:r w:rsidR="00E81688" w:rsidRPr="000921EC">
        <w:rPr>
          <w:rFonts w:ascii="Aptos" w:eastAsia="Times New Roman" w:hAnsi="Aptos" w:cs="Times New Roman"/>
          <w:sz w:val="22"/>
          <w:szCs w:val="22"/>
        </w:rPr>
        <w:t xml:space="preserve">na podstawie </w:t>
      </w:r>
      <w:r w:rsidR="00E81688" w:rsidRPr="000921EC">
        <w:rPr>
          <w:rFonts w:ascii="Aptos" w:hAnsi="Aptos" w:cs="Times New Roman"/>
          <w:sz w:val="22"/>
          <w:szCs w:val="22"/>
        </w:rPr>
        <w:t xml:space="preserve">art. 6 ust. 1 lit. </w:t>
      </w:r>
      <w:r w:rsidR="00B87947" w:rsidRPr="000921EC">
        <w:rPr>
          <w:rFonts w:ascii="Aptos" w:hAnsi="Aptos" w:cs="Times New Roman"/>
          <w:sz w:val="22"/>
          <w:szCs w:val="22"/>
        </w:rPr>
        <w:t>c</w:t>
      </w:r>
      <w:r w:rsidR="00C86022" w:rsidRPr="000921EC">
        <w:rPr>
          <w:rFonts w:ascii="Aptos" w:hAnsi="Aptos" w:cs="Times New Roman"/>
          <w:sz w:val="22"/>
          <w:szCs w:val="22"/>
        </w:rPr>
        <w:t xml:space="preserve">) </w:t>
      </w:r>
      <w:r w:rsidR="00E81688" w:rsidRPr="000921EC">
        <w:rPr>
          <w:rFonts w:ascii="Aptos" w:hAnsi="Aptos" w:cs="Times New Roman"/>
          <w:sz w:val="22"/>
          <w:szCs w:val="22"/>
        </w:rPr>
        <w:t xml:space="preserve">RODO </w:t>
      </w:r>
      <w:r w:rsidR="00E81688" w:rsidRPr="000921EC">
        <w:rPr>
          <w:rFonts w:ascii="Aptos" w:eastAsia="Times New Roman" w:hAnsi="Aptos" w:cs="Times New Roman"/>
          <w:sz w:val="22"/>
          <w:szCs w:val="22"/>
        </w:rPr>
        <w:t xml:space="preserve">w związku z </w:t>
      </w:r>
      <w:r w:rsidR="00E81688" w:rsidRPr="000921EC">
        <w:rPr>
          <w:rFonts w:ascii="Aptos" w:hAnsi="Aptos" w:cs="Times New Roman"/>
          <w:sz w:val="22"/>
          <w:szCs w:val="22"/>
        </w:rPr>
        <w:t>ustawą z dnia 8 marca 1990 r. o samorządzie gminnym (Dz. U. z 20</w:t>
      </w:r>
      <w:r w:rsidR="00231CA0" w:rsidRPr="000921EC">
        <w:rPr>
          <w:rFonts w:ascii="Aptos" w:hAnsi="Aptos" w:cs="Times New Roman"/>
          <w:sz w:val="22"/>
          <w:szCs w:val="22"/>
        </w:rPr>
        <w:t>24</w:t>
      </w:r>
      <w:r w:rsidR="00E81688" w:rsidRPr="000921EC">
        <w:rPr>
          <w:rFonts w:ascii="Aptos" w:hAnsi="Aptos" w:cs="Times New Roman"/>
          <w:sz w:val="22"/>
          <w:szCs w:val="22"/>
        </w:rPr>
        <w:t xml:space="preserve"> r. </w:t>
      </w:r>
      <w:r w:rsidR="00231CA0" w:rsidRPr="000921EC">
        <w:rPr>
          <w:rFonts w:ascii="Aptos" w:hAnsi="Aptos" w:cs="Times New Roman"/>
          <w:sz w:val="22"/>
          <w:szCs w:val="22"/>
        </w:rPr>
        <w:t>poz.</w:t>
      </w:r>
      <w:r w:rsidR="00E81688" w:rsidRPr="000921EC">
        <w:rPr>
          <w:rFonts w:ascii="Aptos" w:hAnsi="Aptos" w:cs="Times New Roman"/>
          <w:sz w:val="22"/>
          <w:szCs w:val="22"/>
        </w:rPr>
        <w:t xml:space="preserve"> 14</w:t>
      </w:r>
      <w:r w:rsidR="00231CA0" w:rsidRPr="000921EC">
        <w:rPr>
          <w:rFonts w:ascii="Aptos" w:hAnsi="Aptos" w:cs="Times New Roman"/>
          <w:sz w:val="22"/>
          <w:szCs w:val="22"/>
        </w:rPr>
        <w:t>65</w:t>
      </w:r>
      <w:r w:rsidR="00E81688" w:rsidRPr="000921EC">
        <w:rPr>
          <w:rFonts w:ascii="Aptos" w:hAnsi="Aptos" w:cs="Times New Roman"/>
          <w:sz w:val="22"/>
          <w:szCs w:val="22"/>
        </w:rPr>
        <w:t xml:space="preserve">, z późn. zm.),  </w:t>
      </w:r>
      <w:r w:rsidR="00231CA0" w:rsidRPr="000921EC">
        <w:rPr>
          <w:rFonts w:ascii="Aptos" w:hAnsi="Aptos" w:cs="Times New Roman"/>
          <w:sz w:val="22"/>
          <w:szCs w:val="22"/>
        </w:rPr>
        <w:t>ustawą z dnia 6 grudnia 2006 r o</w:t>
      </w:r>
      <w:r w:rsidR="00231CA0" w:rsidRPr="000921EC">
        <w:rPr>
          <w:rFonts w:ascii="Aptos" w:hAnsi="Aptos" w:cs="Arial"/>
          <w:sz w:val="22"/>
          <w:szCs w:val="22"/>
        </w:rPr>
        <w:t xml:space="preserve"> zasadach prowadzenia polityki rozwoju (Dz. U. 2025 poz.198 z późn. zm.) oraz ustawą z dnia 3 października 2008 r. o udostępnianiu informacji o środowisku i jego ochronie, udziale społeczeństwa w ochronie środowiska oraz o ocenach oddziaływania na środowisko</w:t>
      </w:r>
      <w:r w:rsidR="00E81688" w:rsidRPr="000921EC">
        <w:rPr>
          <w:rFonts w:ascii="Aptos" w:hAnsi="Aptos" w:cs="Times New Roman"/>
          <w:sz w:val="22"/>
          <w:szCs w:val="22"/>
        </w:rPr>
        <w:t xml:space="preserve"> </w:t>
      </w:r>
      <w:r w:rsidR="00231CA0" w:rsidRPr="000921EC">
        <w:rPr>
          <w:rFonts w:ascii="Aptos" w:hAnsi="Aptos" w:cs="Times New Roman"/>
          <w:sz w:val="22"/>
          <w:szCs w:val="22"/>
        </w:rPr>
        <w:t xml:space="preserve">(Dz. U. z 2024 r. poz. 1940 z późn. zm.) </w:t>
      </w:r>
    </w:p>
    <w:p w14:paraId="1C839FD6" w14:textId="71DBAB20" w:rsidR="00367B2B" w:rsidRPr="000921EC" w:rsidRDefault="00446E03" w:rsidP="000921EC">
      <w:pPr>
        <w:spacing w:line="240" w:lineRule="auto"/>
        <w:jc w:val="both"/>
        <w:rPr>
          <w:rFonts w:ascii="Aptos" w:hAnsi="Aptos" w:cs="Times New Roman"/>
        </w:rPr>
      </w:pPr>
      <w:r w:rsidRPr="000921EC">
        <w:rPr>
          <w:rFonts w:ascii="Aptos" w:hAnsi="Aptos" w:cs="Times New Roman"/>
          <w:b/>
          <w:bCs/>
        </w:rPr>
        <w:t>4</w:t>
      </w:r>
      <w:r w:rsidRPr="000921EC">
        <w:rPr>
          <w:rFonts w:ascii="Aptos" w:hAnsi="Aptos" w:cs="Times New Roman"/>
        </w:rPr>
        <w:t xml:space="preserve">. </w:t>
      </w:r>
      <w:r w:rsidR="00367B2B" w:rsidRPr="000921EC">
        <w:rPr>
          <w:rFonts w:ascii="Aptos" w:eastAsia="Times New Roman" w:hAnsi="Aptos" w:cs="Times New Roman"/>
          <w:color w:val="000000"/>
        </w:rPr>
        <w:t xml:space="preserve">Państwa dane osobowe będą przetwarzane przez okres niezbędny do realizacji celu, o którym mowa w pkt. 3 z uwzględnieniem okresów przechowywania określonych w przepisach szczególnych, w tym przepisów </w:t>
      </w:r>
      <w:r w:rsidR="00367B2B" w:rsidRPr="000921EC">
        <w:rPr>
          <w:rFonts w:ascii="Aptos" w:eastAsia="Times New Roman" w:hAnsi="Aptos" w:cs="Times New Roman"/>
          <w:color w:val="FF0000"/>
        </w:rPr>
        <w:t xml:space="preserve">archiwalnych tj. </w:t>
      </w:r>
      <w:r w:rsidR="006D6916" w:rsidRPr="000921EC">
        <w:rPr>
          <w:rFonts w:ascii="Aptos" w:eastAsia="Times New Roman" w:hAnsi="Aptos" w:cs="Times New Roman"/>
          <w:color w:val="FF0000"/>
        </w:rPr>
        <w:t>5</w:t>
      </w:r>
      <w:r w:rsidR="00367B2B" w:rsidRPr="000921EC">
        <w:rPr>
          <w:rFonts w:ascii="Aptos" w:eastAsia="Times New Roman" w:hAnsi="Aptos" w:cs="Times New Roman"/>
          <w:color w:val="FF0000"/>
        </w:rPr>
        <w:t xml:space="preserve"> lat.   </w:t>
      </w:r>
    </w:p>
    <w:p w14:paraId="2A475E8A" w14:textId="77777777" w:rsidR="00231CA0" w:rsidRPr="000921EC" w:rsidRDefault="00446E03" w:rsidP="000921EC">
      <w:pPr>
        <w:spacing w:line="240" w:lineRule="auto"/>
        <w:jc w:val="both"/>
        <w:rPr>
          <w:rFonts w:ascii="Aptos" w:hAnsi="Aptos" w:cs="Times New Roman"/>
        </w:rPr>
      </w:pPr>
      <w:r w:rsidRPr="000921EC">
        <w:rPr>
          <w:rFonts w:ascii="Aptos" w:hAnsi="Aptos" w:cs="Times New Roman"/>
          <w:b/>
          <w:bCs/>
        </w:rPr>
        <w:t>5</w:t>
      </w:r>
      <w:r w:rsidRPr="000921EC">
        <w:rPr>
          <w:rFonts w:ascii="Aptos" w:hAnsi="Aptos" w:cs="Times New Roman"/>
        </w:rPr>
        <w:t>.</w:t>
      </w:r>
      <w:r w:rsidR="00231CA0" w:rsidRPr="000921EC">
        <w:rPr>
          <w:rFonts w:ascii="Aptos" w:hAnsi="Aptos" w:cs="Times New Roman"/>
        </w:rPr>
        <w:t xml:space="preserve"> Państwa dane osobowych nie będą przekazywane poza Europejski Obszar Gospodarczy (obejmujący Unię Europejską, Norwegię, Liechtenstein i Islandię).</w:t>
      </w:r>
    </w:p>
    <w:p w14:paraId="45C300A4" w14:textId="77777777" w:rsidR="00446E03" w:rsidRPr="000921EC" w:rsidRDefault="00446E03" w:rsidP="000921EC">
      <w:pPr>
        <w:spacing w:line="240" w:lineRule="auto"/>
        <w:jc w:val="both"/>
        <w:rPr>
          <w:rFonts w:ascii="Aptos" w:hAnsi="Aptos" w:cs="Times New Roman"/>
        </w:rPr>
      </w:pPr>
      <w:r w:rsidRPr="000921EC">
        <w:rPr>
          <w:rFonts w:ascii="Aptos" w:hAnsi="Aptos" w:cs="Times New Roman"/>
          <w:b/>
          <w:bCs/>
        </w:rPr>
        <w:t>6</w:t>
      </w:r>
      <w:r w:rsidRPr="000921EC">
        <w:rPr>
          <w:rFonts w:ascii="Aptos" w:hAnsi="Aptos" w:cs="Times New Roman"/>
        </w:rPr>
        <w:t>. Państwa dane osobowe będą przetwarzane w sposób zautomatyzowany, lecz nie będą  podlegały zautomatyzowanemu podejmowaniu decyzji, w tym o profilowaniu.</w:t>
      </w:r>
    </w:p>
    <w:p w14:paraId="64FC68D8" w14:textId="77777777" w:rsidR="00446E03" w:rsidRPr="000921EC" w:rsidRDefault="00446E03" w:rsidP="000921EC">
      <w:pPr>
        <w:spacing w:before="240" w:after="0" w:line="240" w:lineRule="auto"/>
        <w:jc w:val="both"/>
        <w:rPr>
          <w:rFonts w:ascii="Aptos" w:hAnsi="Aptos" w:cs="Times New Roman"/>
        </w:rPr>
      </w:pPr>
      <w:r w:rsidRPr="000921EC">
        <w:rPr>
          <w:rFonts w:ascii="Aptos" w:hAnsi="Aptos" w:cs="Times New Roman"/>
          <w:b/>
          <w:bCs/>
        </w:rPr>
        <w:t>7.</w:t>
      </w:r>
      <w:r w:rsidRPr="000921EC">
        <w:rPr>
          <w:rFonts w:ascii="Aptos" w:hAnsi="Aptos" w:cs="Times New Roman"/>
        </w:rPr>
        <w:t xml:space="preserve"> W związku z przetwarzaniem Państwa danych osobowych, przysługują Państwu następujące prawa:</w:t>
      </w:r>
    </w:p>
    <w:p w14:paraId="424F1B6F" w14:textId="77777777" w:rsidR="00446E03" w:rsidRPr="000921EC" w:rsidRDefault="00446E03" w:rsidP="000921E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ptos" w:hAnsi="Aptos" w:cs="Times New Roman"/>
        </w:rPr>
      </w:pPr>
      <w:r w:rsidRPr="000921EC">
        <w:rPr>
          <w:rFonts w:ascii="Aptos" w:hAnsi="Aptos" w:cs="Times New Roman"/>
        </w:rPr>
        <w:t>prawo dostępu do swoich danych oraz otrzymania ich kopii;</w:t>
      </w:r>
    </w:p>
    <w:p w14:paraId="6FDC398D" w14:textId="77777777" w:rsidR="00446E03" w:rsidRPr="000921EC" w:rsidRDefault="00446E03" w:rsidP="000921E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ptos" w:hAnsi="Aptos" w:cs="Times New Roman"/>
        </w:rPr>
      </w:pPr>
      <w:r w:rsidRPr="000921EC">
        <w:rPr>
          <w:rFonts w:ascii="Aptos" w:hAnsi="Aptos" w:cs="Times New Roman"/>
        </w:rPr>
        <w:t>prawo do sprostowania (poprawiania) swoich danych osobowych;</w:t>
      </w:r>
    </w:p>
    <w:p w14:paraId="6E98DA52" w14:textId="77777777" w:rsidR="00446E03" w:rsidRPr="000921EC" w:rsidRDefault="00446E03" w:rsidP="000921E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ptos" w:hAnsi="Aptos" w:cs="Times New Roman"/>
        </w:rPr>
      </w:pPr>
      <w:r w:rsidRPr="000921EC">
        <w:rPr>
          <w:rFonts w:ascii="Aptos" w:hAnsi="Aptos" w:cs="Times New Roman"/>
        </w:rPr>
        <w:t>prawo do ograniczenia przetwarzania danych osobowych;</w:t>
      </w:r>
    </w:p>
    <w:p w14:paraId="78FC5E9E" w14:textId="77777777" w:rsidR="00446E03" w:rsidRPr="000921EC" w:rsidRDefault="00446E03" w:rsidP="000921E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ptos" w:hAnsi="Aptos" w:cs="Times New Roman"/>
        </w:rPr>
      </w:pPr>
      <w:r w:rsidRPr="000921EC">
        <w:rPr>
          <w:rFonts w:ascii="Aptos" w:hAnsi="Aptos" w:cs="Times New Roman"/>
        </w:rPr>
        <w:t>prawo do usunięcia danych osobowych (w przypadkach prawem przewidzianych);</w:t>
      </w:r>
    </w:p>
    <w:p w14:paraId="04C6C3B8" w14:textId="1EB45E4C" w:rsidR="00446E03" w:rsidRPr="000921EC" w:rsidRDefault="00446E03" w:rsidP="000921E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ptos" w:hAnsi="Aptos" w:cs="Times New Roman"/>
        </w:rPr>
      </w:pPr>
      <w:r w:rsidRPr="000921EC">
        <w:rPr>
          <w:rFonts w:ascii="Aptos" w:hAnsi="Aptos" w:cs="Times New Roman"/>
        </w:rPr>
        <w:t xml:space="preserve">prawo wniesienia skargi do Prezesa Urzędu Ochrony Danych Osobowych </w:t>
      </w:r>
      <w:r w:rsidRPr="000921EC">
        <w:rPr>
          <w:rFonts w:ascii="Aptos" w:hAnsi="Aptos" w:cs="Times New Roman"/>
        </w:rPr>
        <w:br/>
        <w:t>w sytuacji, gdy uzna Pani/Pan, że przetwarzanie danych osobowych narusza przepisy ogólnego rozporządzenia o ochronie danych osobowych (RODO).</w:t>
      </w:r>
    </w:p>
    <w:p w14:paraId="584F281C" w14:textId="6E55F5C2" w:rsidR="00446E03" w:rsidRPr="000921EC" w:rsidRDefault="00446E03" w:rsidP="000921EC">
      <w:pPr>
        <w:spacing w:line="240" w:lineRule="auto"/>
        <w:jc w:val="both"/>
        <w:rPr>
          <w:rFonts w:ascii="Aptos" w:hAnsi="Aptos" w:cs="Times New Roman"/>
        </w:rPr>
      </w:pPr>
      <w:r w:rsidRPr="000921EC">
        <w:rPr>
          <w:rFonts w:ascii="Aptos" w:hAnsi="Aptos" w:cs="Times New Roman"/>
          <w:b/>
          <w:bCs/>
        </w:rPr>
        <w:t>8</w:t>
      </w:r>
      <w:r w:rsidRPr="000921EC">
        <w:rPr>
          <w:rFonts w:ascii="Aptos" w:hAnsi="Aptos" w:cs="Times New Roman"/>
        </w:rPr>
        <w:t>. Podanie danych osobowych jest obowiązkiem ustawowym</w:t>
      </w:r>
      <w:r w:rsidR="00E81688" w:rsidRPr="000921EC">
        <w:rPr>
          <w:rFonts w:ascii="Aptos" w:hAnsi="Aptos" w:cs="Times New Roman"/>
        </w:rPr>
        <w:t xml:space="preserve"> </w:t>
      </w:r>
      <w:r w:rsidRPr="000921EC">
        <w:rPr>
          <w:rFonts w:ascii="Aptos" w:hAnsi="Aptos" w:cs="Times New Roman"/>
        </w:rPr>
        <w:t xml:space="preserve">a ich niepodanie uniemożliwi realizację celów wynikających z </w:t>
      </w:r>
      <w:r w:rsidR="00E81688" w:rsidRPr="000921EC">
        <w:rPr>
          <w:rFonts w:ascii="Aptos" w:hAnsi="Aptos" w:cs="Times New Roman"/>
        </w:rPr>
        <w:t>pkt.3</w:t>
      </w:r>
      <w:r w:rsidRPr="000921EC">
        <w:rPr>
          <w:rFonts w:ascii="Aptos" w:hAnsi="Aptos" w:cs="Times New Roman"/>
        </w:rPr>
        <w:t>.</w:t>
      </w:r>
    </w:p>
    <w:p w14:paraId="1762C74C" w14:textId="5EC9FD5E" w:rsidR="00367B2B" w:rsidRPr="000921EC" w:rsidRDefault="00446E03" w:rsidP="000921EC">
      <w:pPr>
        <w:spacing w:line="240" w:lineRule="auto"/>
        <w:jc w:val="both"/>
        <w:rPr>
          <w:rFonts w:ascii="Aptos" w:hAnsi="Aptos" w:cs="Times New Roman"/>
        </w:rPr>
      </w:pPr>
      <w:r w:rsidRPr="000921EC">
        <w:rPr>
          <w:rFonts w:ascii="Aptos" w:hAnsi="Aptos" w:cs="Times New Roman"/>
          <w:b/>
          <w:bCs/>
        </w:rPr>
        <w:t>9</w:t>
      </w:r>
      <w:r w:rsidR="00367B2B" w:rsidRPr="000921EC">
        <w:rPr>
          <w:rFonts w:ascii="Aptos" w:hAnsi="Aptos" w:cs="Times New Roman"/>
          <w:b/>
          <w:bCs/>
        </w:rPr>
        <w:t>.</w:t>
      </w:r>
      <w:r w:rsidR="006D6916" w:rsidRPr="000921EC">
        <w:rPr>
          <w:rFonts w:ascii="Aptos" w:hAnsi="Aptos" w:cs="Times New Roman"/>
          <w:color w:val="000000"/>
        </w:rPr>
        <w:t xml:space="preserve"> Państwa dane </w:t>
      </w:r>
      <w:r w:rsidR="006D6916" w:rsidRPr="000921EC">
        <w:rPr>
          <w:rFonts w:ascii="Aptos" w:hAnsi="Aptos" w:cs="Times New Roman"/>
        </w:rPr>
        <w:t xml:space="preserve">osobowe będą ujawniane osobom działającym z upoważnienia Administratora, mającym dostęp do danych osobowych i przetwarzającym je wyłącznie na polecenie Administratora, chyba że wymaga tego prawo UE lub prawo państwa członkowskiego. Państwa dane osobowe </w:t>
      </w:r>
      <w:r w:rsidR="006D6916" w:rsidRPr="000921EC">
        <w:rPr>
          <w:rFonts w:ascii="Aptos" w:hAnsi="Aptos" w:cs="Times New Roman"/>
          <w:color w:val="000000"/>
        </w:rPr>
        <w:t xml:space="preserve">mogą zostać przekazane podmiotom zewnętrznym na podstawie umowy powierzenia przetwarzania danych osobowych, tj. operatorom pocztowym, dostawcom systemów informatycznych bądź podmiotom świadczącym usługi serwisu systemów informatycznych </w:t>
      </w:r>
      <w:r w:rsidR="006D6916" w:rsidRPr="000921EC">
        <w:rPr>
          <w:rFonts w:ascii="Aptos" w:eastAsia="Arial" w:hAnsi="Aptos" w:cs="Times New Roman"/>
          <w:color w:val="000000"/>
        </w:rPr>
        <w:t>a także podmiotom lub organom uprawnionym na podstawie przepisów prawa</w:t>
      </w:r>
      <w:r w:rsidR="000F3CF7" w:rsidRPr="000921EC">
        <w:rPr>
          <w:rFonts w:ascii="Aptos" w:hAnsi="Aptos" w:cs="Times New Roman"/>
        </w:rPr>
        <w:t>.</w:t>
      </w:r>
    </w:p>
    <w:p w14:paraId="41500A92" w14:textId="2EB315A9" w:rsidR="008A0C37" w:rsidRPr="000921EC" w:rsidRDefault="008A0C37" w:rsidP="000921EC">
      <w:pPr>
        <w:spacing w:line="240" w:lineRule="auto"/>
        <w:jc w:val="both"/>
        <w:rPr>
          <w:rFonts w:ascii="Aptos" w:hAnsi="Aptos" w:cs="Times New Roman"/>
        </w:rPr>
      </w:pPr>
    </w:p>
    <w:sectPr w:rsidR="008A0C37" w:rsidRPr="00092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default"/>
    <w:sig w:usb0="E0000AFF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260913">
    <w:abstractNumId w:val="0"/>
  </w:num>
  <w:num w:numId="2" w16cid:durableId="2070570872">
    <w:abstractNumId w:val="2"/>
  </w:num>
  <w:num w:numId="3" w16cid:durableId="979918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E03"/>
    <w:rsid w:val="000921EC"/>
    <w:rsid w:val="000F3CF7"/>
    <w:rsid w:val="0021026A"/>
    <w:rsid w:val="00231CA0"/>
    <w:rsid w:val="00367B2B"/>
    <w:rsid w:val="00446E03"/>
    <w:rsid w:val="00527DC6"/>
    <w:rsid w:val="005351A0"/>
    <w:rsid w:val="0055304C"/>
    <w:rsid w:val="0065187F"/>
    <w:rsid w:val="00695045"/>
    <w:rsid w:val="006D6916"/>
    <w:rsid w:val="00782554"/>
    <w:rsid w:val="00834497"/>
    <w:rsid w:val="008A0C37"/>
    <w:rsid w:val="00AA37DE"/>
    <w:rsid w:val="00B746B4"/>
    <w:rsid w:val="00B87947"/>
    <w:rsid w:val="00C86022"/>
    <w:rsid w:val="00D03DC5"/>
    <w:rsid w:val="00D17A5F"/>
    <w:rsid w:val="00E22E26"/>
    <w:rsid w:val="00E344AB"/>
    <w:rsid w:val="00E81688"/>
    <w:rsid w:val="00F00D39"/>
    <w:rsid w:val="00F0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86F76"/>
  <w15:chartTrackingRefBased/>
  <w15:docId w15:val="{0B4FF945-AA8F-4644-AEFF-EC47B1C7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E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446E03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46E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46E03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46E03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qFormat/>
    <w:rsid w:val="00446E03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rsid w:val="00446E0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7B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7B2B"/>
    <w:rPr>
      <w:b/>
      <w:bCs/>
      <w:sz w:val="20"/>
      <w:szCs w:val="20"/>
    </w:rPr>
  </w:style>
  <w:style w:type="paragraph" w:customStyle="1" w:styleId="Normal1">
    <w:name w:val="Normal1"/>
    <w:basedOn w:val="Normalny"/>
    <w:qFormat/>
    <w:rsid w:val="00695045"/>
    <w:pPr>
      <w:suppressAutoHyphens/>
      <w:spacing w:before="100" w:beforeAutospacing="1" w:after="100" w:afterAutospacing="1" w:line="240" w:lineRule="auto"/>
    </w:pPr>
    <w:rPr>
      <w:rFonts w:ascii="Liberation Serif" w:eastAsia="SimSun" w:hAnsi="Liberation Serif" w:cs="Lucida Sans"/>
      <w:sz w:val="24"/>
      <w:szCs w:val="24"/>
      <w:lang w:val="en-GB" w:eastAsia="en-GB"/>
    </w:rPr>
  </w:style>
  <w:style w:type="paragraph" w:customStyle="1" w:styleId="Standard">
    <w:name w:val="Standard"/>
    <w:rsid w:val="00E8168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LO-Normal">
    <w:name w:val="LO-Normal"/>
    <w:rsid w:val="00E81688"/>
    <w:pPr>
      <w:suppressAutoHyphens/>
      <w:autoSpaceDE w:val="0"/>
      <w:autoSpaceDN w:val="0"/>
      <w:spacing w:after="0" w:line="240" w:lineRule="auto"/>
      <w:textAlignment w:val="baseline"/>
    </w:pPr>
    <w:rPr>
      <w:rFonts w:ascii="Liberation Serif" w:eastAsia="Times New Roman" w:hAnsi="Liberation Serif" w:cs="Times New Roman"/>
      <w:color w:val="000000"/>
      <w:kern w:val="3"/>
      <w:sz w:val="24"/>
      <w:szCs w:val="24"/>
      <w:lang w:eastAsia="zh-CN"/>
    </w:rPr>
  </w:style>
  <w:style w:type="character" w:customStyle="1" w:styleId="fontstyle01">
    <w:name w:val="fontstyle01"/>
    <w:basedOn w:val="Domylnaczcionkaakapitu"/>
    <w:rsid w:val="00527DC6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ina@wawolni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Anna Michalak</dc:creator>
  <cp:keywords/>
  <dc:description/>
  <cp:lastModifiedBy>Alicja Rejmak</cp:lastModifiedBy>
  <cp:revision>3</cp:revision>
  <dcterms:created xsi:type="dcterms:W3CDTF">2025-06-02T11:44:00Z</dcterms:created>
  <dcterms:modified xsi:type="dcterms:W3CDTF">2025-06-02T11:45:00Z</dcterms:modified>
</cp:coreProperties>
</file>